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79CAFF86"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C850F2">
        <w:rPr>
          <w:rFonts w:ascii="GHEA Grapalat" w:hAnsi="GHEA Grapalat"/>
          <w:highlight w:val="yellow"/>
          <w:lang w:val="hy-AM"/>
        </w:rPr>
        <w:t>11</w:t>
      </w:r>
      <w:r w:rsidR="00916B57" w:rsidRPr="004E486B">
        <w:rPr>
          <w:rFonts w:ascii="GHEA Grapalat" w:hAnsi="GHEA Grapalat"/>
          <w:highlight w:val="yellow"/>
          <w:lang w:val="hy-AM"/>
        </w:rPr>
        <w:t>.</w:t>
      </w:r>
      <w:r w:rsidR="00FE042E">
        <w:rPr>
          <w:rFonts w:ascii="GHEA Grapalat" w:hAnsi="GHEA Grapalat"/>
          <w:lang w:val="hy-AM"/>
        </w:rPr>
        <w:t>0</w:t>
      </w:r>
      <w:r w:rsidR="00C850F2">
        <w:rPr>
          <w:rFonts w:ascii="GHEA Grapalat" w:hAnsi="GHEA Grapalat"/>
          <w:lang w:val="hy-AM"/>
        </w:rPr>
        <w:t>5</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FE042E">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0EA33D57"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C850F2">
        <w:rPr>
          <w:rFonts w:ascii="GHEA Grapalat" w:hAnsi="GHEA Grapalat"/>
        </w:rPr>
        <w:t>ԵՔ-ԳՀԽԾՁԲ-26/83</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rsidRPr="000D748C">
        <w:rPr>
          <w:rFonts w:ascii="GHEA Grapalat" w:hAnsi="GHEA Grapalat"/>
        </w:rPr>
        <w:fldChar w:fldCharType="begin"/>
      </w:r>
      <w:r w:rsidRPr="000D748C">
        <w:rPr>
          <w:rFonts w:ascii="GHEA Grapalat" w:hAnsi="GHEA Grapalat"/>
        </w:rPr>
        <w:instrText>HYPERLINK "http://www.armeps.am"</w:instrText>
      </w:r>
      <w:r w:rsidRPr="000D748C">
        <w:rPr>
          <w:rFonts w:ascii="GHEA Grapalat" w:hAnsi="GHEA Grapalat"/>
        </w:rPr>
      </w:r>
      <w:r w:rsidRPr="000D748C">
        <w:rPr>
          <w:rFonts w:ascii="GHEA Grapalat" w:hAnsi="GHEA Grapalat"/>
        </w:rPr>
        <w:fldChar w:fldCharType="separate"/>
      </w:r>
      <w:r w:rsidRPr="000D748C">
        <w:rPr>
          <w:rFonts w:ascii="GHEA Grapalat" w:hAnsi="GHEA Grapalat"/>
          <w:color w:val="0000FF"/>
          <w:u w:val="single"/>
        </w:rPr>
        <w:t>www.armeps.am</w:t>
      </w:r>
      <w:r w:rsidRPr="000D748C">
        <w:rPr>
          <w:rFonts w:ascii="GHEA Grapalat" w:hAnsi="GHEA Grapalat"/>
        </w:rPr>
        <w:fldChar w:fldCharType="end"/>
      </w:r>
      <w:r w:rsidRPr="000D748C">
        <w:rPr>
          <w:rFonts w:ascii="GHEA Grapalat" w:hAnsi="GHEA Grapalat"/>
        </w:rPr>
        <w:t>).</w:t>
      </w:r>
    </w:p>
    <w:p w14:paraId="2FFD1B43" w14:textId="42938F44"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004E486B">
        <w:rPr>
          <w:rFonts w:ascii="GHEA Grapalat" w:hAnsi="GHEA Grapalat"/>
          <w:b/>
          <w:bCs/>
        </w:rPr>
        <w:t xml:space="preserve">консультационных услуг </w:t>
      </w:r>
      <w:r w:rsidR="00C850F2">
        <w:rPr>
          <w:rFonts w:ascii="GHEA Grapalat" w:hAnsi="GHEA Grapalat"/>
          <w:b/>
          <w:bCs/>
        </w:rPr>
        <w:t>по техническому контролю качества текущих работ, требующих срочного решения в административном районе Эребуни города Еревана, и работ по реконструкции подпорной стены на улице Сараланджи</w:t>
      </w:r>
      <w:r w:rsidR="004E486B">
        <w:rPr>
          <w:rFonts w:ascii="GHEA Grapalat" w:hAnsi="GHEA Grapalat"/>
          <w:b/>
          <w:bCs/>
        </w:rPr>
        <w:t>.</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09A119F"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D748C">
        <w:rPr>
          <w:rFonts w:ascii="Arial LatArm" w:hAnsi="Arial LatArm"/>
          <w:i/>
          <w:sz w:val="20"/>
          <w:szCs w:val="20"/>
        </w:rPr>
        <w:fldChar w:fldCharType="begin"/>
      </w:r>
      <w:r w:rsidRPr="000D748C">
        <w:rPr>
          <w:rFonts w:ascii="Arial LatArm" w:hAnsi="Arial LatArm"/>
          <w:i/>
          <w:sz w:val="20"/>
          <w:szCs w:val="20"/>
        </w:rPr>
        <w:instrText>HYPERLINK "http://www.armeps.am/" \h</w:instrText>
      </w:r>
      <w:r w:rsidRPr="000D748C">
        <w:rPr>
          <w:rFonts w:ascii="Arial LatArm" w:hAnsi="Arial LatArm"/>
          <w:i/>
          <w:sz w:val="20"/>
          <w:szCs w:val="20"/>
        </w:rPr>
      </w:r>
      <w:r w:rsidRPr="000D748C">
        <w:rPr>
          <w:rFonts w:ascii="Arial LatArm" w:hAnsi="Arial LatArm"/>
          <w:i/>
          <w:sz w:val="20"/>
          <w:szCs w:val="20"/>
        </w:rPr>
        <w:fldChar w:fldCharType="separate"/>
      </w:r>
      <w:r w:rsidRPr="000D748C">
        <w:rPr>
          <w:rFonts w:ascii="GHEA Grapalat" w:hAnsi="GHEA Grapalat"/>
        </w:rPr>
        <w:t>www.armeps.am</w:t>
      </w:r>
      <w:r w:rsidRPr="000D748C">
        <w:rPr>
          <w:rFonts w:ascii="Arial LatArm" w:hAnsi="Arial LatArm"/>
          <w:i/>
          <w:sz w:val="20"/>
          <w:szCs w:val="20"/>
        </w:rPr>
        <w:fldChar w:fldCharType="end"/>
      </w:r>
      <w:r w:rsidRPr="000D748C">
        <w:rPr>
          <w:rFonts w:ascii="GHEA Grapalat" w:hAnsi="GHEA Grapalat"/>
        </w:rPr>
        <w:t xml:space="preserve">), </w:t>
      </w:r>
      <w:r w:rsidRPr="000D748C">
        <w:rPr>
          <w:rFonts w:ascii="GHEA Grapalat" w:hAnsi="GHEA Grapalat"/>
          <w:b/>
          <w:bCs/>
        </w:rPr>
        <w:t xml:space="preserve">до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C850F2">
        <w:rPr>
          <w:rFonts w:ascii="GHEA Grapalat" w:hAnsi="GHEA Grapalat"/>
          <w:b/>
          <w:bCs/>
          <w:highlight w:val="yellow"/>
          <w:lang w:val="hy-AM"/>
        </w:rPr>
        <w:t>22.05.2026</w:t>
      </w:r>
      <w:r w:rsidR="00AA00AA">
        <w:rPr>
          <w:rFonts w:ascii="GHEA Grapalat" w:hAnsi="GHEA Grapalat"/>
          <w:b/>
          <w:bCs/>
          <w:highlight w:val="yellow"/>
          <w:lang w:val="hy-AM"/>
        </w:rPr>
        <w:t>г</w:t>
      </w:r>
      <w:r w:rsidRPr="000D748C">
        <w:rPr>
          <w:rFonts w:ascii="GHEA Grapalat" w:hAnsi="GHEA Grapalat"/>
          <w:b/>
          <w:bCs/>
        </w:rPr>
        <w:t>.</w:t>
      </w:r>
      <w:r w:rsidRPr="000D748C">
        <w:rPr>
          <w:rFonts w:ascii="GHEA Grapalat" w:hAnsi="GHEA Grapalat"/>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0F139E58"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C850F2">
        <w:rPr>
          <w:rFonts w:ascii="GHEA Grapalat" w:hAnsi="GHEA Grapalat"/>
          <w:b/>
          <w:bCs/>
          <w:highlight w:val="yellow"/>
          <w:lang w:val="hy-AM"/>
        </w:rPr>
        <w:t>22.05.2026</w:t>
      </w:r>
      <w:r w:rsidR="00AA00AA">
        <w:rPr>
          <w:rFonts w:ascii="GHEA Grapalat" w:hAnsi="GHEA Grapalat"/>
          <w:b/>
          <w:bCs/>
          <w:highlight w:val="yellow"/>
          <w:lang w:val="hy-AM"/>
        </w:rPr>
        <w:t>г</w:t>
      </w:r>
      <w:r w:rsidRPr="000D748C">
        <w:rPr>
          <w:rFonts w:ascii="GHEA Grapalat" w:hAnsi="GHEA Grapalat"/>
          <w:b/>
          <w:bCs/>
        </w:rPr>
        <w:t>.</w:t>
      </w:r>
      <w:r w:rsidRPr="000D748C">
        <w:rPr>
          <w:rFonts w:ascii="GHEA Grapalat" w:hAnsi="GHEA Grapalat"/>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430C0A75"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w:t>
      </w:r>
      <w:r w:rsidR="004E486B">
        <w:rPr>
          <w:rFonts w:ascii="GHEA Grapalat" w:hAnsi="GHEA Grapalat"/>
        </w:rPr>
        <w:t xml:space="preserve">КОНСУЛЬТАЦИОННЫХ УСЛУГ </w:t>
      </w:r>
      <w:r w:rsidR="00C850F2">
        <w:rPr>
          <w:rFonts w:ascii="GHEA Grapalat" w:hAnsi="GHEA Grapalat"/>
        </w:rPr>
        <w:t>ПО ТЕХНИЧЕСКОМУ КОНТРОЛЮ КАЧЕСТВА ТЕКУЩИХ РАБОТ, ТРЕБУЮЩИХ СРОЧНОГО РЕШЕНИЯ В АДМИНИСТРАТИВНОМ РАЙОНЕ ЭРЕБУНИ ГОРОДА ЕРЕВАНА, И РАБОТ ПО РЕКОНСТРУКЦИИ ПОДПОРНОЙ СТЕНЫ НА УЛИЦЕ САРАЛАНДЖИ</w:t>
      </w:r>
      <w:r w:rsidR="004E486B">
        <w:rPr>
          <w:rFonts w:ascii="GHEA Grapalat" w:hAnsi="GHEA Grapalat"/>
        </w:rPr>
        <w:t>.</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D748C">
          <w:rPr>
            <w:rFonts w:ascii="GHEA Grapalat" w:hAnsi="GHEA Grapalat"/>
            <w:i/>
          </w:rPr>
          <w:t>руководству по закупкам, осуществляемым в электронной форме</w:t>
        </w:r>
      </w:hyperlink>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D748C">
        <w:fldChar w:fldCharType="begin"/>
      </w:r>
      <w:r w:rsidRPr="000D748C">
        <w:instrText>HYPERLINK "http://www.procurement.am"</w:instrText>
      </w:r>
      <w:r w:rsidRPr="000D748C">
        <w:fldChar w:fldCharType="separate"/>
      </w:r>
      <w:r w:rsidRPr="000D748C">
        <w:rPr>
          <w:rFonts w:ascii="GHEA Grapalat" w:hAnsi="GHEA Grapalat"/>
          <w:i/>
          <w:color w:val="0000FF"/>
          <w:u w:val="single"/>
        </w:rPr>
        <w:t>www.procurement.am</w:t>
      </w:r>
      <w:r w:rsidRPr="000D748C">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7388AC87" w:rsidR="00051B69" w:rsidRPr="000D748C" w:rsidRDefault="004E486B" w:rsidP="00051B69">
      <w:pPr>
        <w:widowControl w:val="0"/>
        <w:spacing w:after="160"/>
        <w:jc w:val="center"/>
        <w:rPr>
          <w:rFonts w:ascii="GHEA Grapalat" w:hAnsi="GHEA Grapalat"/>
          <w:b/>
        </w:rPr>
      </w:pPr>
      <w:r>
        <w:rPr>
          <w:rFonts w:ascii="GHEA Grapalat" w:hAnsi="GHEA Grapalat"/>
          <w:b/>
        </w:rPr>
        <w:t xml:space="preserve">КОНСУЛЬТАЦИОННЫХ УСЛУГ </w:t>
      </w:r>
      <w:r w:rsidR="00C850F2">
        <w:rPr>
          <w:rFonts w:ascii="GHEA Grapalat" w:hAnsi="GHEA Grapalat"/>
          <w:b/>
        </w:rPr>
        <w:t>ПО ТЕХНИЧЕСКОМУ КОНТРОЛЮ КАЧЕСТВА ТЕКУЩИХ РАБОТ, ТРЕБУЮЩИХ СРОЧНОГО РЕШЕНИЯ В АДМИНИСТРАТИВНОМ РАЙОНЕ ЭРЕБУНИ ГОРОДА ЕРЕВАНА, И РАБОТ ПО РЕКОНСТРУКЦИИ ПОДПОРНОЙ СТЕНЫ НА УЛИЦЕ САРАЛАНДЖИ</w:t>
      </w:r>
      <w:r>
        <w:rPr>
          <w:rFonts w:ascii="GHEA Grapalat" w:hAnsi="GHEA Grapalat"/>
          <w:b/>
        </w:rPr>
        <w:t>.</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49751345"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C850F2">
        <w:rPr>
          <w:rFonts w:ascii="GHEA Grapalat" w:hAnsi="GHEA Grapalat"/>
          <w:spacing w:val="-6"/>
        </w:rPr>
        <w:t>ԵՔ-ԳՀԽԾՁԲ-26/83</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hyperlink r:id="rId10" w:history="1">
        <w:r w:rsidR="00C40493" w:rsidRPr="000D748C">
          <w:rPr>
            <w:rStyle w:val="Hyperlink"/>
            <w:rFonts w:ascii="GHEA Grapalat" w:hAnsi="GHEA Grapalat"/>
            <w:b/>
            <w:bCs/>
          </w:rPr>
          <w:t>edita.simonyan@yerevan.am</w:t>
        </w:r>
      </w:hyperlink>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76BB1641"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004E486B">
        <w:rPr>
          <w:rFonts w:ascii="GHEA Grapalat" w:hAnsi="GHEA Grapalat"/>
          <w:b/>
          <w:bCs/>
        </w:rPr>
        <w:t xml:space="preserve">консультационных услуг </w:t>
      </w:r>
      <w:r w:rsidR="00C850F2">
        <w:rPr>
          <w:rFonts w:ascii="GHEA Grapalat" w:hAnsi="GHEA Grapalat"/>
          <w:b/>
          <w:bCs/>
        </w:rPr>
        <w:t>по техническому контролю качества текущих работ, требующих срочного решения в административном районе Эребуни города Еревана, и работ по реконструкции подпорной стены на улице Сараланджи</w:t>
      </w:r>
      <w:r w:rsidR="004E486B">
        <w:rPr>
          <w:rFonts w:ascii="GHEA Grapalat" w:hAnsi="GHEA Grapalat"/>
          <w:b/>
          <w:bCs/>
        </w:rPr>
        <w:t>.</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C850F2">
        <w:rPr>
          <w:rFonts w:ascii="GHEA Grapalat" w:hAnsi="GHEA Grapalat"/>
          <w:lang w:val="hy-AM"/>
        </w:rPr>
        <w:t>2</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EA35BC">
        <w:trPr>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7063E7" w:rsidRPr="000D748C" w14:paraId="61CFFAF7" w14:textId="77777777" w:rsidTr="00CC7FFB">
        <w:trPr>
          <w:jc w:val="center"/>
        </w:trPr>
        <w:tc>
          <w:tcPr>
            <w:tcW w:w="1035" w:type="dxa"/>
            <w:vAlign w:val="center"/>
          </w:tcPr>
          <w:p w14:paraId="3ACE4FB0" w14:textId="49D454B7" w:rsidR="007063E7" w:rsidRPr="000D748C" w:rsidRDefault="007063E7" w:rsidP="007063E7">
            <w:pPr>
              <w:widowControl w:val="0"/>
              <w:spacing w:after="120"/>
              <w:jc w:val="center"/>
              <w:rPr>
                <w:rFonts w:ascii="GHEA Grapalat" w:hAnsi="GHEA Grapalat"/>
              </w:rPr>
            </w:pPr>
            <w:r w:rsidRPr="000D74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CC84580" w14:textId="77777777" w:rsidR="00C850F2" w:rsidRDefault="00C850F2" w:rsidP="00C850F2">
            <w:pPr>
              <w:jc w:val="center"/>
              <w:rPr>
                <w:rFonts w:ascii="GHEA Grapalat" w:hAnsi="GHEA Grapalat" w:cs="Arial"/>
                <w:sz w:val="20"/>
                <w:szCs w:val="20"/>
              </w:rPr>
            </w:pPr>
            <w:r>
              <w:rPr>
                <w:rFonts w:ascii="GHEA Grapalat" w:hAnsi="GHEA Grapalat" w:cs="Arial"/>
                <w:sz w:val="20"/>
                <w:szCs w:val="20"/>
              </w:rPr>
              <w:t xml:space="preserve">до </w:t>
            </w:r>
            <w:r>
              <w:rPr>
                <w:rFonts w:ascii="GHEA Grapalat" w:hAnsi="GHEA Grapalat" w:cs="Arial"/>
                <w:sz w:val="20"/>
                <w:szCs w:val="20"/>
              </w:rPr>
              <w:br/>
              <w:t>600 000</w:t>
            </w:r>
          </w:p>
          <w:p w14:paraId="17D3D387" w14:textId="3D89D4F7" w:rsidR="007063E7" w:rsidRPr="004E486B" w:rsidRDefault="007063E7" w:rsidP="007063E7">
            <w:pPr>
              <w:widowControl w:val="0"/>
              <w:spacing w:after="120"/>
              <w:jc w:val="center"/>
              <w:rPr>
                <w:rFonts w:ascii="GHEA Grapalat" w:hAnsi="GHEA Grapalat"/>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9C3AC41" w14:textId="77777777" w:rsidR="00C850F2" w:rsidRDefault="00C850F2" w:rsidP="00C850F2">
            <w:pPr>
              <w:jc w:val="center"/>
              <w:rPr>
                <w:rFonts w:ascii="GHEA Grapalat" w:hAnsi="GHEA Grapalat" w:cs="Arial"/>
                <w:color w:val="000000"/>
                <w:sz w:val="20"/>
                <w:szCs w:val="20"/>
              </w:rPr>
            </w:pPr>
            <w:r>
              <w:rPr>
                <w:rFonts w:ascii="GHEA Grapalat" w:hAnsi="GHEA Grapalat" w:cs="Arial"/>
                <w:color w:val="000000"/>
                <w:sz w:val="20"/>
                <w:szCs w:val="20"/>
              </w:rPr>
              <w:t>Услуга технического надзора качества работ по выполнению  текущих работ требующих срочного решения административного района Эребуни города Еревана</w:t>
            </w:r>
          </w:p>
          <w:p w14:paraId="3466AB8C" w14:textId="29F10BC0" w:rsidR="007063E7" w:rsidRPr="00C850F2" w:rsidRDefault="007063E7" w:rsidP="007063E7">
            <w:pPr>
              <w:widowControl w:val="0"/>
              <w:spacing w:after="120"/>
              <w:jc w:val="center"/>
              <w:rPr>
                <w:rFonts w:ascii="GHEA Grapalat" w:hAnsi="GHEA Grapalat"/>
                <w:sz w:val="20"/>
                <w:szCs w:val="20"/>
              </w:rPr>
            </w:pPr>
          </w:p>
        </w:tc>
      </w:tr>
      <w:tr w:rsidR="00C850F2" w:rsidRPr="000D748C" w14:paraId="3491A720" w14:textId="77777777" w:rsidTr="00CC7FFB">
        <w:trPr>
          <w:jc w:val="center"/>
        </w:trPr>
        <w:tc>
          <w:tcPr>
            <w:tcW w:w="1035" w:type="dxa"/>
            <w:vAlign w:val="center"/>
          </w:tcPr>
          <w:p w14:paraId="5E497CFD" w14:textId="4C64FB08" w:rsidR="00C850F2" w:rsidRPr="00C850F2" w:rsidRDefault="00C850F2" w:rsidP="007063E7">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70DE5224" w14:textId="58FF41BD" w:rsidR="00C850F2" w:rsidRDefault="00C850F2" w:rsidP="00C850F2">
            <w:pPr>
              <w:jc w:val="center"/>
              <w:rPr>
                <w:rFonts w:ascii="GHEA Grapalat" w:hAnsi="GHEA Grapalat" w:cs="Arial"/>
                <w:color w:val="000000"/>
                <w:sz w:val="20"/>
                <w:szCs w:val="20"/>
              </w:rPr>
            </w:pPr>
            <w:r>
              <w:rPr>
                <w:rFonts w:ascii="GHEA Grapalat" w:hAnsi="GHEA Grapalat" w:cs="Arial"/>
                <w:color w:val="000000"/>
                <w:sz w:val="20"/>
                <w:szCs w:val="20"/>
              </w:rPr>
              <w:t>92000</w:t>
            </w:r>
          </w:p>
          <w:p w14:paraId="444CD226" w14:textId="77777777" w:rsidR="00C850F2" w:rsidRDefault="00C850F2" w:rsidP="007063E7">
            <w:pPr>
              <w:widowControl w:val="0"/>
              <w:spacing w:after="120"/>
              <w:jc w:val="center"/>
              <w:rPr>
                <w:rFonts w:ascii="GHEA Grapalat" w:eastAsia="Calibri" w:hAnsi="GHEA Grapalat" w:cs="Calibri"/>
                <w:sz w:val="20"/>
                <w:szCs w:val="20"/>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05713BF1" w14:textId="77777777" w:rsidR="00C850F2" w:rsidRDefault="00C850F2" w:rsidP="00C850F2">
            <w:pPr>
              <w:jc w:val="center"/>
              <w:rPr>
                <w:rFonts w:ascii="GHEA Grapalat" w:hAnsi="GHEA Grapalat" w:cs="Arial"/>
                <w:color w:val="000000"/>
                <w:sz w:val="20"/>
                <w:szCs w:val="20"/>
              </w:rPr>
            </w:pPr>
            <w:r>
              <w:rPr>
                <w:rFonts w:ascii="GHEA Grapalat" w:hAnsi="GHEA Grapalat" w:cs="Arial"/>
                <w:color w:val="000000"/>
                <w:sz w:val="20"/>
                <w:szCs w:val="20"/>
              </w:rPr>
              <w:t>Консультационные услуги по техническому контролю качества работ по реконструкции подпорной стены улицы Сараланджи административного района Эребуни города Еревана</w:t>
            </w:r>
          </w:p>
          <w:p w14:paraId="5226C648" w14:textId="77777777" w:rsidR="00C850F2" w:rsidRPr="00C850F2" w:rsidRDefault="00C850F2" w:rsidP="007063E7">
            <w:pPr>
              <w:widowControl w:val="0"/>
              <w:spacing w:after="120"/>
              <w:jc w:val="center"/>
              <w:rPr>
                <w:rFonts w:ascii="GHEA Grapalat" w:hAnsi="GHEA Grapalat"/>
                <w:sz w:val="20"/>
                <w:szCs w:val="20"/>
              </w:rPr>
            </w:pP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0D748C">
        <w:rPr>
          <w:rFonts w:ascii="GHEA Grapalat" w:hAnsi="GHEA Grapalat"/>
        </w:rPr>
        <w:lastRenderedPageBreak/>
        <w:t>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 xml:space="preserve">физические лица считаются взаимосвязанными, если они являются </w:t>
      </w:r>
      <w:r w:rsidRPr="000D748C">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 xml:space="preserve">они действовали или действуют согласованно, исходя из общих </w:t>
      </w:r>
      <w:r w:rsidRPr="000D748C">
        <w:rPr>
          <w:rFonts w:ascii="GHEA Grapalat" w:hAnsi="GHEA Grapalat"/>
          <w:color w:val="000000"/>
        </w:rPr>
        <w:lastRenderedPageBreak/>
        <w:t>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0D748C">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 xml:space="preserve">договора (или </w:t>
            </w:r>
            <w:r w:rsidR="005F4445" w:rsidRPr="000D748C">
              <w:rPr>
                <w:rFonts w:ascii="GHEA Grapalat" w:hAnsi="GHEA Grapalat"/>
                <w:color w:val="000000"/>
              </w:rPr>
              <w:lastRenderedPageBreak/>
              <w:t>договоров)</w:t>
            </w:r>
            <w:r w:rsidRPr="000D748C">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0D748C">
              <w:rPr>
                <w:rFonts w:ascii="GHEA Grapalat" w:hAnsi="GHEA Grapalat"/>
                <w:color w:val="000000"/>
              </w:rPr>
              <w:lastRenderedPageBreak/>
              <w:t xml:space="preserve">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6CD5033F" w14:textId="77777777" w:rsidR="00C850F2" w:rsidRDefault="006F091A" w:rsidP="00DC4ABB">
      <w:pPr>
        <w:widowControl w:val="0"/>
        <w:tabs>
          <w:tab w:val="left" w:pos="1134"/>
        </w:tabs>
        <w:spacing w:after="160" w:line="360" w:lineRule="auto"/>
        <w:ind w:firstLine="567"/>
        <w:jc w:val="both"/>
        <w:rPr>
          <w:rFonts w:ascii="GHEA Grapalat" w:hAnsi="GHEA Grapalat"/>
          <w:b/>
          <w:bCs/>
          <w:lang w:val="hy-AM"/>
        </w:rPr>
      </w:pPr>
      <w:r w:rsidRPr="000D748C">
        <w:rPr>
          <w:rFonts w:ascii="GHEA Grapalat" w:hAnsi="GHEA Grapalat"/>
          <w:b/>
          <w:bCs/>
        </w:rPr>
        <w:t xml:space="preserve">а) </w:t>
      </w:r>
      <w:r w:rsidR="00C850F2" w:rsidRPr="00C850F2">
        <w:rPr>
          <w:rFonts w:ascii="GHEA Grapalat" w:hAnsi="GHEA Grapalat"/>
          <w:b/>
          <w:bCs/>
        </w:rPr>
        <w:t>в штате должен быть задействован инженер-технический контролер жилых, общественных и производственных помещений, состоящий не менее чем из 1 человека.</w:t>
      </w:r>
    </w:p>
    <w:p w14:paraId="67B65724" w14:textId="7B14ED00"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w:t>
      </w:r>
      <w:r w:rsidRPr="000D748C">
        <w:rPr>
          <w:rFonts w:ascii="GHEA Grapalat" w:hAnsi="GHEA Grapalat"/>
        </w:rPr>
        <w:lastRenderedPageBreak/>
        <w:t xml:space="preserve">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(четко указав в 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lastRenderedPageBreak/>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 xml:space="preserve">Участник имеет право посредством системы требовать от комиссии </w:t>
      </w:r>
      <w:r w:rsidRPr="000D748C">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029745CF"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7E583E" w:rsidRPr="000D748C">
        <w:rPr>
          <w:rFonts w:ascii="GHEA Grapalat" w:hAnsi="GHEA Grapalat"/>
          <w:b/>
          <w:bCs/>
          <w:sz w:val="24"/>
          <w:szCs w:val="24"/>
        </w:rPr>
        <w:t>10</w:t>
      </w:r>
      <w:r w:rsidR="00800680" w:rsidRPr="000D748C">
        <w:rPr>
          <w:rFonts w:ascii="GHEA Grapalat" w:hAnsi="GHEA Grapalat"/>
          <w:b/>
          <w:bCs/>
          <w:sz w:val="24"/>
          <w:szCs w:val="24"/>
        </w:rPr>
        <w:t>:</w:t>
      </w:r>
      <w:r w:rsidR="007E583E" w:rsidRPr="000D748C">
        <w:rPr>
          <w:rFonts w:ascii="GHEA Grapalat" w:hAnsi="GHEA Grapalat"/>
          <w:b/>
          <w:bCs/>
          <w:sz w:val="24"/>
          <w:szCs w:val="24"/>
        </w:rPr>
        <w:t>0</w:t>
      </w:r>
      <w:r w:rsidR="00800680" w:rsidRPr="000D748C">
        <w:rPr>
          <w:rFonts w:ascii="GHEA Grapalat" w:hAnsi="GHEA Grapalat"/>
          <w:b/>
          <w:bCs/>
          <w:sz w:val="24"/>
          <w:szCs w:val="24"/>
        </w:rPr>
        <w:t>0</w:t>
      </w:r>
      <w:r w:rsidR="00C428A0" w:rsidRPr="000D748C">
        <w:rPr>
          <w:rFonts w:ascii="GHEA Grapalat" w:hAnsi="GHEA Grapalat"/>
          <w:b/>
          <w:bCs/>
          <w:sz w:val="24"/>
          <w:szCs w:val="24"/>
        </w:rPr>
        <w:t xml:space="preserve"> часов</w:t>
      </w:r>
      <w:r w:rsidR="00812A24" w:rsidRPr="000D748C">
        <w:rPr>
          <w:rFonts w:ascii="GHEA Grapalat" w:hAnsi="GHEA Grapalat"/>
          <w:b/>
          <w:bCs/>
          <w:sz w:val="24"/>
          <w:szCs w:val="24"/>
          <w:lang w:val="hy-AM"/>
        </w:rPr>
        <w:t xml:space="preserve"> </w:t>
      </w:r>
      <w:r w:rsidR="00C850F2">
        <w:rPr>
          <w:rFonts w:ascii="GHEA Grapalat" w:hAnsi="GHEA Grapalat"/>
          <w:b/>
          <w:bCs/>
          <w:sz w:val="24"/>
          <w:szCs w:val="24"/>
          <w:highlight w:val="yellow"/>
          <w:lang w:val="hy-AM"/>
        </w:rPr>
        <w:t>22.05.2026</w:t>
      </w:r>
      <w:r w:rsidR="00AA00AA">
        <w:rPr>
          <w:rFonts w:ascii="GHEA Grapalat" w:hAnsi="GHEA Grapalat"/>
          <w:b/>
          <w:bCs/>
          <w:sz w:val="24"/>
          <w:szCs w:val="24"/>
          <w:highlight w:val="yellow"/>
          <w:lang w:val="hy-AM"/>
        </w:rPr>
        <w:t>г</w:t>
      </w:r>
      <w:r w:rsidR="00C428A0" w:rsidRPr="000D748C">
        <w:rPr>
          <w:rFonts w:ascii="GHEA Grapalat" w:hAnsi="GHEA Grapalat"/>
          <w:sz w:val="24"/>
          <w:szCs w:val="24"/>
        </w:rPr>
        <w:t>.</w:t>
      </w:r>
      <w:r w:rsidRPr="000D748C">
        <w:rPr>
          <w:rFonts w:ascii="GHEA Grapalat" w:hAnsi="GHEA Grapalat"/>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xml:space="preserve">, и они </w:t>
      </w:r>
      <w:r w:rsidRPr="000D748C">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ложения, лумы 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2A2E3697"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1D56D8" w:rsidRPr="001D56D8">
        <w:rPr>
          <w:rFonts w:ascii="GHEA Grapalat" w:hAnsi="GHEA Grapalat"/>
          <w:b/>
          <w:bCs/>
          <w:sz w:val="24"/>
          <w:szCs w:val="24"/>
        </w:rPr>
        <w:t>10</w:t>
      </w:r>
      <w:r w:rsidR="00800680" w:rsidRPr="000D748C">
        <w:rPr>
          <w:rFonts w:ascii="GHEA Grapalat" w:hAnsi="GHEA Grapalat"/>
          <w:b/>
          <w:bCs/>
          <w:sz w:val="24"/>
          <w:szCs w:val="24"/>
        </w:rPr>
        <w:t>:</w:t>
      </w:r>
      <w:r w:rsidR="001D56D8" w:rsidRPr="001D56D8">
        <w:rPr>
          <w:rFonts w:ascii="GHEA Grapalat" w:hAnsi="GHEA Grapalat"/>
          <w:b/>
          <w:bCs/>
          <w:sz w:val="24"/>
          <w:szCs w:val="24"/>
        </w:rPr>
        <w:t>00</w:t>
      </w:r>
      <w:r w:rsidR="00206E88" w:rsidRPr="000D748C">
        <w:rPr>
          <w:rFonts w:ascii="GHEA Grapalat" w:hAnsi="GHEA Grapalat"/>
          <w:b/>
          <w:bCs/>
          <w:sz w:val="24"/>
          <w:szCs w:val="24"/>
        </w:rPr>
        <w:t xml:space="preserve"> часов </w:t>
      </w:r>
      <w:r w:rsidR="00C850F2">
        <w:rPr>
          <w:rFonts w:ascii="GHEA Grapalat" w:hAnsi="GHEA Grapalat"/>
          <w:b/>
          <w:bCs/>
          <w:sz w:val="24"/>
          <w:szCs w:val="24"/>
          <w:highlight w:val="yellow"/>
          <w:lang w:val="hy-AM"/>
        </w:rPr>
        <w:t>22.05.2026</w:t>
      </w:r>
      <w:r w:rsidR="00AA00AA">
        <w:rPr>
          <w:rFonts w:ascii="GHEA Grapalat" w:hAnsi="GHEA Grapalat"/>
          <w:b/>
          <w:bCs/>
          <w:sz w:val="24"/>
          <w:szCs w:val="24"/>
          <w:highlight w:val="yellow"/>
          <w:lang w:val="hy-AM"/>
        </w:rPr>
        <w:t>г</w:t>
      </w:r>
      <w:r w:rsidR="00206E88" w:rsidRPr="000D748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D748C">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препятствуя 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0D748C">
        <w:rPr>
          <w:rFonts w:ascii="GHEA Grapalat" w:hAnsi="GHEA Grapalat"/>
        </w:rPr>
        <w:lastRenderedPageBreak/>
        <w:t>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 xml:space="preserve">Если обоснования не были представлены, то в протоколе заседания комиссии об этом делаются </w:t>
      </w:r>
      <w:r w:rsidRPr="000D748C">
        <w:rPr>
          <w:rFonts w:ascii="GHEA Grapalat" w:hAnsi="GHEA Grapalat"/>
        </w:rPr>
        <w:lastRenderedPageBreak/>
        <w:t>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опубликовывает в бюллетене воспроизведенные (отсканированные) с</w:t>
      </w:r>
      <w:r w:rsidRPr="000D748C">
        <w:rPr>
          <w:rFonts w:ascii="Courier New" w:hAnsi="Courier New" w:cs="Courier New"/>
          <w:lang w:val="en-US"/>
        </w:rPr>
        <w:t> </w:t>
      </w:r>
      <w:r w:rsidRPr="000D74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lastRenderedPageBreak/>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lastRenderedPageBreak/>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Оценка заявок и определение отобранного участника осуществляются 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В случае если отобранный участник не заключает (отказывается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 xml:space="preserve">не применим, если заявку подал только один участник, с которым </w:t>
      </w:r>
      <w:r w:rsidRPr="000D748C">
        <w:rPr>
          <w:rFonts w:ascii="GHEA Grapalat" w:hAnsi="GHEA Grapalat"/>
          <w:sz w:val="24"/>
          <w:szCs w:val="24"/>
        </w:rPr>
        <w:lastRenderedPageBreak/>
        <w:t>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 xml:space="preserve">Отобранный участник, получивший предложение заказчика о </w:t>
      </w:r>
      <w:r w:rsidRPr="000D748C">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цены, предложенной отобранным 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68B4E7A1"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B00747" w:rsidRPr="000D748C">
        <w:rPr>
          <w:rFonts w:ascii="GHEA Grapalat" w:hAnsi="GHEA Grapalat"/>
          <w:color w:val="FF0000"/>
          <w:sz w:val="32"/>
          <w:szCs w:val="32"/>
        </w:rPr>
        <w:t>5</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4", открытый в Центральном 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lastRenderedPageBreak/>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 xml:space="preserve">Закона, если на момент истечения срока представления заявок, </w:t>
      </w:r>
      <w:r w:rsidRPr="000D748C">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D748C">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6FF9604D"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C850F2">
        <w:rPr>
          <w:rFonts w:ascii="GHEA Grapalat" w:hAnsi="GHEA Grapalat"/>
          <w:b/>
          <w:sz w:val="24"/>
          <w:szCs w:val="24"/>
        </w:rPr>
        <w:t>ԵՔ-ԳՀԽԾՁԲ-26/83</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3A51DE45"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C850F2">
        <w:rPr>
          <w:rFonts w:ascii="GHEA Grapalat" w:hAnsi="GHEA Grapalat"/>
        </w:rPr>
        <w:t>ԵՔ-ԳՀԽԾՁԲ-26/83</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40CF751E"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C850F2">
        <w:rPr>
          <w:rFonts w:ascii="GHEA Grapalat" w:hAnsi="GHEA Grapalat"/>
        </w:rPr>
        <w:t>ԵՔ-ԳՀԽԾՁԲ-26/83</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5A8ABC2D"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C850F2">
        <w:rPr>
          <w:rFonts w:ascii="GHEA Grapalat" w:hAnsi="GHEA Grapalat"/>
        </w:rPr>
        <w:t>ԵՔ-ԳՀԽԾՁԲ-26/83</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23813FD5"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C850F2">
        <w:rPr>
          <w:rFonts w:ascii="GHEA Grapalat" w:hAnsi="GHEA Grapalat"/>
          <w:b/>
          <w:sz w:val="24"/>
          <w:szCs w:val="24"/>
        </w:rPr>
        <w:t>ԵՔ-ԳՀԽԾՁԲ-26/83</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6A949509"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C850F2">
        <w:rPr>
          <w:rFonts w:ascii="GHEA Grapalat" w:hAnsi="GHEA Grapalat"/>
          <w:b/>
          <w:i w:val="0"/>
          <w:sz w:val="24"/>
          <w:szCs w:val="24"/>
        </w:rPr>
        <w:t>ԵՔ-ԳՀԽԾՁԲ-26/83</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D748C">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1716809B"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C850F2">
        <w:rPr>
          <w:rFonts w:ascii="GHEA Grapalat" w:hAnsi="GHEA Grapalat"/>
          <w:b/>
          <w:sz w:val="24"/>
          <w:szCs w:val="24"/>
        </w:rPr>
        <w:t>ԵՔ-ԳՀԽԾՁԲ-26/83</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09684B81"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C850F2">
        <w:rPr>
          <w:rFonts w:ascii="GHEA Grapalat" w:hAnsi="GHEA Grapalat"/>
          <w:spacing w:val="-6"/>
        </w:rPr>
        <w:t>ԵՔ-ԳՀԽԾՁԲ-26/83</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7063E7" w:rsidRPr="000D748C" w14:paraId="3D762C76" w14:textId="77777777" w:rsidTr="00351092">
        <w:trPr>
          <w:trHeight w:val="20"/>
          <w:jc w:val="center"/>
        </w:trPr>
        <w:tc>
          <w:tcPr>
            <w:tcW w:w="1084" w:type="dxa"/>
            <w:vAlign w:val="center"/>
          </w:tcPr>
          <w:p w14:paraId="05E67D09" w14:textId="77777777" w:rsidR="007063E7" w:rsidRPr="000D748C" w:rsidRDefault="007063E7" w:rsidP="007063E7">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vAlign w:val="center"/>
          </w:tcPr>
          <w:p w14:paraId="293F7FC3" w14:textId="77777777" w:rsidR="00C850F2" w:rsidRDefault="00C850F2" w:rsidP="00C850F2">
            <w:pPr>
              <w:jc w:val="center"/>
              <w:rPr>
                <w:rFonts w:ascii="GHEA Grapalat" w:hAnsi="GHEA Grapalat" w:cs="Arial"/>
                <w:color w:val="000000"/>
                <w:sz w:val="20"/>
                <w:szCs w:val="20"/>
              </w:rPr>
            </w:pPr>
            <w:r>
              <w:rPr>
                <w:rFonts w:ascii="GHEA Grapalat" w:hAnsi="GHEA Grapalat" w:cs="Arial"/>
                <w:color w:val="000000"/>
                <w:sz w:val="20"/>
                <w:szCs w:val="20"/>
              </w:rPr>
              <w:t>Услуга технического надзора качества работ по выполнению  текущих работ требующих срочного решения административного района Эребуни города Еревана</w:t>
            </w:r>
          </w:p>
          <w:p w14:paraId="76577AFD" w14:textId="2FA54F5A" w:rsidR="007063E7" w:rsidRPr="000D748C" w:rsidRDefault="007063E7" w:rsidP="007063E7">
            <w:pPr>
              <w:widowControl w:val="0"/>
              <w:jc w:val="center"/>
              <w:rPr>
                <w:rFonts w:ascii="GHEA Grapalat" w:hAnsi="GHEA Grapalat"/>
                <w:b/>
                <w:bCs/>
                <w:sz w:val="20"/>
                <w:szCs w:val="20"/>
              </w:rPr>
            </w:pPr>
          </w:p>
        </w:tc>
        <w:tc>
          <w:tcPr>
            <w:tcW w:w="1701" w:type="dxa"/>
          </w:tcPr>
          <w:p w14:paraId="15162902" w14:textId="77777777" w:rsidR="007063E7" w:rsidRPr="000D748C" w:rsidRDefault="007063E7" w:rsidP="007063E7">
            <w:pPr>
              <w:widowControl w:val="0"/>
              <w:jc w:val="center"/>
              <w:rPr>
                <w:rFonts w:ascii="GHEA Grapalat" w:hAnsi="GHEA Grapalat"/>
                <w:sz w:val="20"/>
                <w:szCs w:val="20"/>
              </w:rPr>
            </w:pPr>
          </w:p>
        </w:tc>
        <w:tc>
          <w:tcPr>
            <w:tcW w:w="1559" w:type="dxa"/>
          </w:tcPr>
          <w:p w14:paraId="0E2FF730" w14:textId="77777777" w:rsidR="007063E7" w:rsidRPr="000D748C" w:rsidRDefault="007063E7" w:rsidP="007063E7">
            <w:pPr>
              <w:widowControl w:val="0"/>
              <w:jc w:val="center"/>
              <w:rPr>
                <w:rFonts w:ascii="GHEA Grapalat" w:hAnsi="GHEA Grapalat"/>
                <w:sz w:val="20"/>
                <w:szCs w:val="20"/>
              </w:rPr>
            </w:pPr>
          </w:p>
        </w:tc>
        <w:tc>
          <w:tcPr>
            <w:tcW w:w="1649" w:type="dxa"/>
          </w:tcPr>
          <w:p w14:paraId="612AAE86" w14:textId="77777777" w:rsidR="007063E7" w:rsidRPr="000D748C" w:rsidRDefault="007063E7" w:rsidP="007063E7">
            <w:pPr>
              <w:widowControl w:val="0"/>
              <w:jc w:val="center"/>
              <w:rPr>
                <w:rFonts w:ascii="GHEA Grapalat" w:hAnsi="GHEA Grapalat"/>
                <w:sz w:val="20"/>
                <w:szCs w:val="20"/>
              </w:rPr>
            </w:pPr>
          </w:p>
        </w:tc>
      </w:tr>
      <w:tr w:rsidR="00C850F2" w:rsidRPr="000D748C" w14:paraId="20664066" w14:textId="77777777" w:rsidTr="00351092">
        <w:trPr>
          <w:trHeight w:val="20"/>
          <w:jc w:val="center"/>
        </w:trPr>
        <w:tc>
          <w:tcPr>
            <w:tcW w:w="1084" w:type="dxa"/>
            <w:vAlign w:val="center"/>
          </w:tcPr>
          <w:p w14:paraId="31CE2E40" w14:textId="25060287" w:rsidR="00C850F2" w:rsidRPr="00C850F2" w:rsidRDefault="00C850F2" w:rsidP="007063E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781" w:type="dxa"/>
            <w:vAlign w:val="center"/>
          </w:tcPr>
          <w:p w14:paraId="0EBB338B" w14:textId="77777777" w:rsidR="00C850F2" w:rsidRDefault="00C850F2" w:rsidP="00C850F2">
            <w:pPr>
              <w:jc w:val="center"/>
              <w:rPr>
                <w:rFonts w:ascii="GHEA Grapalat" w:hAnsi="GHEA Grapalat" w:cs="Arial"/>
                <w:color w:val="000000"/>
                <w:sz w:val="20"/>
                <w:szCs w:val="20"/>
              </w:rPr>
            </w:pPr>
            <w:r>
              <w:rPr>
                <w:rFonts w:ascii="GHEA Grapalat" w:hAnsi="GHEA Grapalat" w:cs="Arial"/>
                <w:color w:val="000000"/>
                <w:sz w:val="20"/>
                <w:szCs w:val="20"/>
              </w:rPr>
              <w:t>Консультационные услуги по техническому контролю качества работ по реконструкции подпорной стены улицы Сараланджи административного района Эребуни города Еревана</w:t>
            </w:r>
          </w:p>
          <w:p w14:paraId="4DD1236B" w14:textId="77777777" w:rsidR="00C850F2" w:rsidRPr="00C850F2" w:rsidRDefault="00C850F2" w:rsidP="007063E7">
            <w:pPr>
              <w:widowControl w:val="0"/>
              <w:jc w:val="center"/>
              <w:rPr>
                <w:rFonts w:ascii="GHEA Grapalat" w:hAnsi="GHEA Grapalat"/>
                <w:sz w:val="20"/>
                <w:szCs w:val="20"/>
              </w:rPr>
            </w:pPr>
          </w:p>
        </w:tc>
        <w:tc>
          <w:tcPr>
            <w:tcW w:w="1701" w:type="dxa"/>
          </w:tcPr>
          <w:p w14:paraId="6B48955D" w14:textId="77777777" w:rsidR="00C850F2" w:rsidRPr="000D748C" w:rsidRDefault="00C850F2" w:rsidP="007063E7">
            <w:pPr>
              <w:widowControl w:val="0"/>
              <w:jc w:val="center"/>
              <w:rPr>
                <w:rFonts w:ascii="GHEA Grapalat" w:hAnsi="GHEA Grapalat"/>
                <w:sz w:val="20"/>
                <w:szCs w:val="20"/>
              </w:rPr>
            </w:pPr>
          </w:p>
        </w:tc>
        <w:tc>
          <w:tcPr>
            <w:tcW w:w="1559" w:type="dxa"/>
          </w:tcPr>
          <w:p w14:paraId="5A96F44A" w14:textId="77777777" w:rsidR="00C850F2" w:rsidRPr="000D748C" w:rsidRDefault="00C850F2" w:rsidP="007063E7">
            <w:pPr>
              <w:widowControl w:val="0"/>
              <w:jc w:val="center"/>
              <w:rPr>
                <w:rFonts w:ascii="GHEA Grapalat" w:hAnsi="GHEA Grapalat"/>
                <w:sz w:val="20"/>
                <w:szCs w:val="20"/>
              </w:rPr>
            </w:pPr>
          </w:p>
        </w:tc>
        <w:tc>
          <w:tcPr>
            <w:tcW w:w="1649" w:type="dxa"/>
          </w:tcPr>
          <w:p w14:paraId="6C269D1D" w14:textId="77777777" w:rsidR="00C850F2" w:rsidRPr="000D748C" w:rsidRDefault="00C850F2" w:rsidP="007063E7">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110305B1"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C850F2">
        <w:rPr>
          <w:rFonts w:ascii="GHEA Grapalat" w:hAnsi="GHEA Grapalat"/>
          <w:b/>
          <w:sz w:val="24"/>
          <w:szCs w:val="24"/>
        </w:rPr>
        <w:t>ԵՔ-ԳՀԽԾՁԲ-26/83</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301D9A65" w:rsidR="00B61F90"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hyperlink r:id="rId11" w:history="1">
        <w:r w:rsidR="00C428A0" w:rsidRPr="000D748C">
          <w:rPr>
            <w:rFonts w:ascii="GHEA Grapalat" w:hAnsi="GHEA Grapalat"/>
            <w:color w:val="0000FF"/>
            <w:sz w:val="20"/>
            <w:szCs w:val="20"/>
            <w:u w:val="single"/>
            <w:lang w:val="hy-AM" w:eastAsia="en-US" w:bidi="ar-SA"/>
          </w:rPr>
          <w:t>viktorya.ghazaryan@yerevan.am</w:t>
        </w:r>
      </w:hyperlink>
      <w:r w:rsidRPr="000D748C">
        <w:rPr>
          <w:rFonts w:ascii="GHEA Grapalat" w:eastAsiaTheme="minorHAnsi" w:hAnsi="GHEA Grapalat" w:cstheme="minorBidi"/>
        </w:rPr>
        <w:t xml:space="preserve"> </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D748C">
        <w:fldChar w:fldCharType="begin"/>
      </w:r>
      <w:r w:rsidRPr="000D748C">
        <w:instrText>HYPERLINK "http://www.procurement.am"</w:instrText>
      </w:r>
      <w:r w:rsidRPr="000D748C">
        <w:fldChar w:fldCharType="separate"/>
      </w:r>
      <w:r w:rsidRPr="000D748C">
        <w:rPr>
          <w:rStyle w:val="Hyperlink"/>
          <w:rFonts w:ascii="GHEA Grapalat" w:hAnsi="GHEA Grapalat"/>
          <w:color w:val="auto"/>
          <w:sz w:val="20"/>
          <w:szCs w:val="20"/>
          <w:lang w:val="hy-AM"/>
        </w:rPr>
        <w:t>www.procurement.am</w:t>
      </w:r>
      <w:r w:rsidRPr="000D748C">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1B7796E7"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C850F2">
        <w:rPr>
          <w:rFonts w:ascii="GHEA Grapalat" w:hAnsi="GHEA Grapalat"/>
          <w:i/>
        </w:rPr>
        <w:t>ԵՔ-ԳՀԽԾՁԲ-26/83</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4545CF41"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C850F2">
              <w:rPr>
                <w:rFonts w:ascii="GHEA Grapalat" w:hAnsi="GHEA Grapalat"/>
                <w:b/>
                <w:sz w:val="22"/>
                <w:szCs w:val="22"/>
              </w:rPr>
              <w:t>ԵՔ-ԳՀԽԾՁԲ-26/83</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28BC1435"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C850F2">
        <w:rPr>
          <w:rFonts w:ascii="GHEA Grapalat" w:hAnsi="GHEA Grapalat"/>
          <w:b/>
          <w:sz w:val="24"/>
          <w:szCs w:val="24"/>
        </w:rPr>
        <w:t>ԵՔ-ԳՀԽԾՁԲ-26/83</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1C9AC82"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FE042E">
        <w:rPr>
          <w:rFonts w:ascii="GHEA Grapalat" w:hAnsi="GHEA Grapalat"/>
          <w:lang w:val="hy-AM"/>
        </w:rPr>
        <w:t>1</w:t>
      </w:r>
      <w:r w:rsidR="00C850F2">
        <w:rPr>
          <w:rFonts w:ascii="GHEA Grapalat" w:hAnsi="GHEA Grapalat"/>
          <w:lang w:val="hy-AM"/>
        </w:rPr>
        <w:t>5</w:t>
      </w:r>
      <w:r w:rsidRPr="000D74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048412B2"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50F2">
        <w:rPr>
          <w:rFonts w:ascii="GHEA Grapalat" w:hAnsi="GHEA Grapalat"/>
          <w:b/>
          <w:bCs/>
          <w:lang w:val="hy-AM"/>
        </w:rPr>
        <w:t>10</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9CDDE13"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B00747" w:rsidRPr="000D748C">
        <w:rPr>
          <w:rFonts w:ascii="GHEA Grapalat" w:hAnsi="GHEA Grapalat"/>
          <w:b/>
          <w:lang w:val="hy-AM"/>
        </w:rPr>
        <w:t>1</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02BE9DD5"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E5136D" w:rsidRPr="000D748C">
        <w:rPr>
          <w:rFonts w:ascii="GHEA Grapalat" w:hAnsi="GHEA Grapalat"/>
          <w:b/>
          <w:color w:val="EE0000"/>
          <w:lang w:val="hy-AM"/>
        </w:rPr>
        <w:t>5</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3E4C218E" w14:textId="1296BB50" w:rsidR="00FE042E" w:rsidRDefault="000876DF" w:rsidP="00FE042E">
      <w:pPr>
        <w:widowControl w:val="0"/>
        <w:tabs>
          <w:tab w:val="left" w:pos="1276"/>
        </w:tabs>
        <w:spacing w:after="160" w:line="360" w:lineRule="auto"/>
        <w:ind w:firstLine="567"/>
        <w:jc w:val="both"/>
        <w:rPr>
          <w:rFonts w:ascii="GHEA Grapalat" w:hAnsi="GHEA Grapalat"/>
          <w:b/>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FE042E" w:rsidRPr="00BC4ACF">
        <w:rPr>
          <w:rFonts w:ascii="GHEA Grapalat" w:hAnsi="GHEA Grapalat"/>
          <w:b/>
          <w:bCs/>
        </w:rPr>
        <w:t xml:space="preserve">аппарат руководителя административного района </w:t>
      </w:r>
      <w:r w:rsidR="00C850F2" w:rsidRPr="00C850F2">
        <w:rPr>
          <w:rFonts w:ascii="GHEA Grapalat" w:hAnsi="GHEA Grapalat"/>
          <w:b/>
          <w:bCs/>
        </w:rPr>
        <w:t>Эребуни</w:t>
      </w:r>
      <w:r w:rsidR="00FE042E" w:rsidRPr="00BC4ACF">
        <w:rPr>
          <w:rFonts w:ascii="GHEA Grapalat" w:hAnsi="GHEA Grapalat"/>
          <w:b/>
          <w:bCs/>
        </w:rPr>
        <w:t xml:space="preserve"> города Еревана</w:t>
      </w:r>
      <w:r w:rsidR="00FE042E" w:rsidRPr="000D748C">
        <w:rPr>
          <w:rFonts w:ascii="GHEA Grapalat" w:hAnsi="GHEA Grapalat"/>
          <w:b/>
        </w:rPr>
        <w:t xml:space="preserve"> </w:t>
      </w:r>
    </w:p>
    <w:p w14:paraId="3288FADA" w14:textId="5B073369" w:rsidR="00D54B46" w:rsidRPr="000D748C" w:rsidRDefault="00D54B46" w:rsidP="00FE042E">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C850F2" w:rsidRPr="000D748C" w14:paraId="2CECA8C6" w14:textId="77777777" w:rsidTr="00205BD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C850F2" w:rsidRPr="000D748C" w:rsidRDefault="00C850F2" w:rsidP="00FE042E">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4BC6E14F" w14:textId="77777777" w:rsidR="00C850F2" w:rsidRDefault="00C850F2" w:rsidP="00C850F2">
            <w:pPr>
              <w:rPr>
                <w:rFonts w:ascii="GHEA Grapalat" w:hAnsi="GHEA Grapalat" w:cs="Arial"/>
                <w:sz w:val="20"/>
                <w:szCs w:val="20"/>
              </w:rPr>
            </w:pPr>
            <w:r>
              <w:rPr>
                <w:rFonts w:ascii="GHEA Grapalat" w:hAnsi="GHEA Grapalat" w:cs="Arial"/>
                <w:sz w:val="20"/>
                <w:szCs w:val="20"/>
              </w:rPr>
              <w:t>71351540/832</w:t>
            </w:r>
          </w:p>
          <w:p w14:paraId="0455EE2E" w14:textId="68F15EBE" w:rsidR="00C850F2" w:rsidRPr="000D748C" w:rsidRDefault="00C850F2" w:rsidP="00FE042E">
            <w:pPr>
              <w:rPr>
                <w:rFonts w:ascii="GHEA Grapalat" w:hAnsi="GHEA Grapalat"/>
                <w:sz w:val="18"/>
                <w:szCs w:val="18"/>
                <w:lang w:val="hy-AM"/>
              </w:rPr>
            </w:pPr>
          </w:p>
        </w:tc>
        <w:tc>
          <w:tcPr>
            <w:tcW w:w="4657" w:type="dxa"/>
            <w:vMerge w:val="restart"/>
          </w:tcPr>
          <w:p w14:paraId="6E659BB2"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Техническое описание общих требований к обслуживанию.</w:t>
            </w:r>
          </w:p>
          <w:p w14:paraId="4B12EC0E"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xml:space="preserve">    Необходимая лицензия: Технический контроль качества строительства, класс 2.</w:t>
            </w:r>
          </w:p>
          <w:p w14:paraId="2FF6C09C"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xml:space="preserve">    Необходимая вкладка: Жилые, общественные и </w:t>
            </w:r>
            <w:r w:rsidRPr="00C850F2">
              <w:rPr>
                <w:rFonts w:ascii="GHEA Grapalat" w:hAnsi="GHEA Grapalat"/>
                <w:b/>
                <w:bCs/>
                <w:sz w:val="18"/>
                <w:szCs w:val="18"/>
              </w:rPr>
              <w:lastRenderedPageBreak/>
              <w:t>производственные сооружения.</w:t>
            </w:r>
          </w:p>
          <w:p w14:paraId="2847ED40"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xml:space="preserve"> Общие требования к предоставлению услуг по техническому контролю качества</w:t>
            </w:r>
            <w:r w:rsidRPr="00C850F2">
              <w:rPr>
                <w:rFonts w:ascii="MS Mincho" w:eastAsia="MS Mincho" w:hAnsi="MS Mincho" w:cs="MS Mincho" w:hint="eastAsia"/>
                <w:b/>
                <w:bCs/>
                <w:sz w:val="18"/>
                <w:szCs w:val="18"/>
              </w:rPr>
              <w:t>․</w:t>
            </w:r>
          </w:p>
          <w:p w14:paraId="6A657C26"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258BE15"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1810445"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3. Основными обязанностями исполнителя технического надзора  являются:</w:t>
            </w:r>
          </w:p>
          <w:p w14:paraId="3D8DA056"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периодически фотографировать состояние объекта строительства от начала до конца строительства;</w:t>
            </w:r>
          </w:p>
          <w:p w14:paraId="7D4CD1D7"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обеспечить соответствие  выполняемых  работ  условиям контрактного соглашения, строительным нормам и правилам,</w:t>
            </w:r>
          </w:p>
          <w:p w14:paraId="071B13B4"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4CF97C3"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проверять и утверждать рабочие и исполнительные документы, подготовленные Подрядчиком,</w:t>
            </w:r>
          </w:p>
          <w:p w14:paraId="1AFDF699"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xml:space="preserve">• проверять и контролировать качество материалов и ход строительных работ для обеспечения соответствия техническим условиям </w:t>
            </w:r>
            <w:r w:rsidRPr="00C850F2">
              <w:rPr>
                <w:rFonts w:ascii="GHEA Grapalat" w:hAnsi="GHEA Grapalat"/>
                <w:b/>
                <w:bCs/>
                <w:sz w:val="18"/>
                <w:szCs w:val="18"/>
              </w:rPr>
              <w:lastRenderedPageBreak/>
              <w:t>и другим договорным документам. Запрещать или заменять материалы, которые не соответствуют необходимым условиям;</w:t>
            </w:r>
          </w:p>
          <w:p w14:paraId="1BEA0E7F"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D3AD97A"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5B61820"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5C878BD"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6CCC0D4"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DBB5B39"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 проводить измерения объемов работ и участвовать в составлении и утверждении исполнительных документов,</w:t>
            </w:r>
          </w:p>
          <w:p w14:paraId="57A76336"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xml:space="preserve">• после завершения строительства предоставить Заказчику отчет о выполненных работах, прилагая </w:t>
            </w:r>
            <w:r w:rsidRPr="00C850F2">
              <w:rPr>
                <w:rFonts w:ascii="GHEA Grapalat" w:hAnsi="GHEA Grapalat"/>
                <w:b/>
                <w:bCs/>
                <w:sz w:val="18"/>
                <w:szCs w:val="18"/>
              </w:rPr>
              <w:lastRenderedPageBreak/>
              <w:t>фотографии, необходимые чертежи, акты закрытых работ, акты испытаний, сертификаты,</w:t>
            </w:r>
          </w:p>
          <w:p w14:paraId="4B95EFB9"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измерить работы, которые должны быть выполнены по указанию Заказчика.</w:t>
            </w:r>
          </w:p>
          <w:p w14:paraId="521A75A1"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C1F9121"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Требования к отчетности:</w:t>
            </w:r>
          </w:p>
          <w:p w14:paraId="420F918E"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A4FC402"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11F6F40" w14:textId="77777777" w:rsidR="00C850F2" w:rsidRPr="00C850F2"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7DFB9AA6" w:rsidR="00C850F2" w:rsidRPr="001D56D8" w:rsidRDefault="00C850F2" w:rsidP="00C850F2">
            <w:pPr>
              <w:widowControl w:val="0"/>
              <w:spacing w:after="120"/>
              <w:jc w:val="both"/>
              <w:rPr>
                <w:rFonts w:ascii="GHEA Grapalat" w:hAnsi="GHEA Grapalat"/>
                <w:b/>
                <w:bCs/>
                <w:sz w:val="18"/>
                <w:szCs w:val="18"/>
              </w:rPr>
            </w:pPr>
            <w:r w:rsidRPr="00C850F2">
              <w:rPr>
                <w:rFonts w:ascii="GHEA Grapalat" w:hAnsi="GHEA Grapalat"/>
                <w:b/>
                <w:bCs/>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850F2" w:rsidRPr="000D748C" w:rsidRDefault="00C850F2" w:rsidP="00FE042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10B09F4D" w14:textId="77777777" w:rsidR="00C850F2" w:rsidRDefault="00C850F2" w:rsidP="00C850F2">
            <w:pPr>
              <w:jc w:val="center"/>
              <w:rPr>
                <w:rFonts w:ascii="GHEA Grapalat" w:hAnsi="GHEA Grapalat" w:cs="Arial"/>
                <w:sz w:val="20"/>
                <w:szCs w:val="20"/>
              </w:rPr>
            </w:pPr>
            <w:r>
              <w:rPr>
                <w:rFonts w:ascii="GHEA Grapalat" w:hAnsi="GHEA Grapalat" w:cs="Arial"/>
                <w:sz w:val="20"/>
                <w:szCs w:val="20"/>
              </w:rPr>
              <w:t>Административный район Эребуни</w:t>
            </w:r>
          </w:p>
          <w:p w14:paraId="0D6BD602" w14:textId="7A1755FF" w:rsidR="00C850F2" w:rsidRPr="00F14FFF" w:rsidRDefault="00C850F2" w:rsidP="00FE042E">
            <w:pPr>
              <w:widowControl w:val="0"/>
              <w:spacing w:after="120"/>
              <w:jc w:val="center"/>
              <w:rPr>
                <w:rFonts w:ascii="GHEA Grapalat" w:hAnsi="GHEA Grapalat" w:cs="Calibri"/>
                <w:color w:val="000000"/>
                <w:sz w:val="16"/>
                <w:szCs w:val="16"/>
              </w:rPr>
            </w:pP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r w:rsidR="00C850F2" w:rsidRPr="000D748C" w14:paraId="4606962D" w14:textId="77777777" w:rsidTr="00205BD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86A0005" w14:textId="7EE8D270" w:rsidR="00C850F2" w:rsidRPr="00C850F2" w:rsidRDefault="00C850F2" w:rsidP="00C850F2">
            <w:pPr>
              <w:jc w:val="center"/>
              <w:rPr>
                <w:rFonts w:ascii="GHEA Grapalat" w:hAnsi="GHEA Grapalat" w:cs="Calibri"/>
                <w:sz w:val="20"/>
                <w:szCs w:val="20"/>
                <w:lang w:val="hy-AM"/>
              </w:rPr>
            </w:pPr>
            <w:r>
              <w:rPr>
                <w:rFonts w:ascii="GHEA Grapalat" w:hAnsi="GHEA Grapalat" w:cs="Calibri"/>
                <w:sz w:val="20"/>
                <w:szCs w:val="20"/>
                <w:lang w:val="hy-AM"/>
              </w:rPr>
              <w:lastRenderedPageBreak/>
              <w:t>2</w:t>
            </w:r>
          </w:p>
        </w:tc>
        <w:tc>
          <w:tcPr>
            <w:tcW w:w="1846" w:type="dxa"/>
            <w:vAlign w:val="center"/>
          </w:tcPr>
          <w:p w14:paraId="56F91354" w14:textId="77777777" w:rsidR="00C850F2" w:rsidRDefault="00C850F2" w:rsidP="00C850F2">
            <w:pPr>
              <w:rPr>
                <w:rFonts w:ascii="GHEA Grapalat" w:hAnsi="GHEA Grapalat" w:cs="Arial"/>
                <w:color w:val="403931"/>
                <w:sz w:val="20"/>
                <w:szCs w:val="20"/>
              </w:rPr>
            </w:pPr>
            <w:r>
              <w:rPr>
                <w:rFonts w:ascii="GHEA Grapalat" w:hAnsi="GHEA Grapalat" w:cs="Arial"/>
                <w:color w:val="403931"/>
                <w:sz w:val="20"/>
                <w:szCs w:val="20"/>
              </w:rPr>
              <w:t>71351540/767</w:t>
            </w:r>
          </w:p>
          <w:p w14:paraId="758FA544" w14:textId="77777777" w:rsidR="00C850F2" w:rsidRPr="000D748C" w:rsidRDefault="00C850F2" w:rsidP="00C850F2">
            <w:pPr>
              <w:rPr>
                <w:rFonts w:ascii="GHEA Grapalat" w:hAnsi="GHEA Grapalat"/>
                <w:sz w:val="18"/>
                <w:szCs w:val="18"/>
                <w:lang w:val="hy-AM"/>
              </w:rPr>
            </w:pPr>
          </w:p>
        </w:tc>
        <w:tc>
          <w:tcPr>
            <w:tcW w:w="4657" w:type="dxa"/>
            <w:vMerge/>
          </w:tcPr>
          <w:p w14:paraId="22C41FA9" w14:textId="77777777" w:rsidR="00C850F2" w:rsidRPr="001D56D8" w:rsidRDefault="00C850F2" w:rsidP="00C850F2">
            <w:pPr>
              <w:widowControl w:val="0"/>
              <w:spacing w:after="120"/>
              <w:jc w:val="both"/>
              <w:rPr>
                <w:rFonts w:ascii="GHEA Grapalat" w:hAnsi="GHEA Grapalat"/>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58FF56E8" w14:textId="4CC95B6F" w:rsidR="00C850F2" w:rsidRPr="000D748C" w:rsidRDefault="00C850F2" w:rsidP="00C850F2">
            <w:pPr>
              <w:widowControl w:val="0"/>
              <w:spacing w:after="120"/>
              <w:jc w:val="center"/>
              <w:rPr>
                <w:rFonts w:ascii="GHEA Grapalat" w:hAnsi="GHEA Grapalat"/>
                <w:sz w:val="20"/>
              </w:rPr>
            </w:pPr>
            <w:r w:rsidRPr="000D74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6B5EB2E" w14:textId="77777777" w:rsidR="00C850F2" w:rsidRPr="000D748C" w:rsidRDefault="00C850F2" w:rsidP="00C850F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C0C28F1" w14:textId="63C592F4" w:rsidR="00C850F2" w:rsidRPr="000D748C" w:rsidRDefault="00C850F2" w:rsidP="00C850F2">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5A3D0D19" w14:textId="77777777" w:rsidR="00C850F2" w:rsidRDefault="00C850F2" w:rsidP="00C850F2">
            <w:pPr>
              <w:jc w:val="center"/>
              <w:rPr>
                <w:rFonts w:ascii="GHEA Grapalat" w:hAnsi="GHEA Grapalat" w:cs="Arial"/>
                <w:sz w:val="20"/>
                <w:szCs w:val="20"/>
              </w:rPr>
            </w:pPr>
            <w:r>
              <w:rPr>
                <w:rFonts w:ascii="GHEA Grapalat" w:hAnsi="GHEA Grapalat" w:cs="Arial"/>
                <w:sz w:val="20"/>
                <w:szCs w:val="20"/>
              </w:rPr>
              <w:t xml:space="preserve">Административный район Эребуни, </w:t>
            </w:r>
            <w:r>
              <w:rPr>
                <w:rFonts w:ascii="GHEA Grapalat" w:hAnsi="GHEA Grapalat" w:cs="Arial"/>
                <w:sz w:val="20"/>
                <w:szCs w:val="20"/>
              </w:rPr>
              <w:br/>
              <w:t xml:space="preserve"> улица Сараланджа,   напротив 1-го и 2-го рядов Сари Таг 21.</w:t>
            </w:r>
          </w:p>
          <w:p w14:paraId="198B683D" w14:textId="77777777" w:rsidR="00C850F2" w:rsidRPr="00A03401" w:rsidRDefault="00C850F2" w:rsidP="00C850F2">
            <w:pPr>
              <w:widowControl w:val="0"/>
              <w:spacing w:after="120"/>
              <w:jc w:val="center"/>
              <w:rPr>
                <w:rFonts w:ascii="GHEA Grapalat" w:eastAsia="Calibri" w:hAnsi="GHEA Grapalat" w:cs="Calibri"/>
                <w:sz w:val="20"/>
                <w:szCs w:val="20"/>
              </w:rPr>
            </w:pPr>
          </w:p>
        </w:tc>
        <w:tc>
          <w:tcPr>
            <w:tcW w:w="2114" w:type="dxa"/>
            <w:tcBorders>
              <w:top w:val="single" w:sz="4" w:space="0" w:color="auto"/>
              <w:left w:val="single" w:sz="4" w:space="0" w:color="auto"/>
              <w:bottom w:val="single" w:sz="4" w:space="0" w:color="auto"/>
              <w:right w:val="single" w:sz="4" w:space="0" w:color="auto"/>
            </w:tcBorders>
            <w:vAlign w:val="center"/>
          </w:tcPr>
          <w:p w14:paraId="142AB8F7" w14:textId="30A02EEE" w:rsidR="00C850F2" w:rsidRPr="000D748C" w:rsidRDefault="00C850F2" w:rsidP="00C850F2">
            <w:pPr>
              <w:widowControl w:val="0"/>
              <w:spacing w:after="120"/>
              <w:jc w:val="center"/>
              <w:rPr>
                <w:rFonts w:ascii="GHEA Grapalat" w:hAnsi="GHEA Grapalat"/>
                <w:sz w:val="20"/>
              </w:rPr>
            </w:pPr>
            <w:r w:rsidRPr="000D748C">
              <w:rPr>
                <w:rFonts w:ascii="GHEA Grapalat" w:hAnsi="GHEA Grapalat"/>
                <w:sz w:val="20"/>
              </w:rPr>
              <w:t>Договор вступает в силу со следующего дня после ратификации договора (соглашения) о 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lastRenderedPageBreak/>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C850F2" w:rsidRPr="000D74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C850F2" w:rsidRPr="000D748C" w:rsidRDefault="00C850F2" w:rsidP="00C850F2">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17508A79" w14:textId="5D0B0A4D" w:rsidR="00C850F2" w:rsidRPr="00FE042E" w:rsidRDefault="00C850F2" w:rsidP="00C850F2">
            <w:pPr>
              <w:jc w:val="center"/>
              <w:rPr>
                <w:rFonts w:ascii="GHEA Grapalat" w:hAnsi="GHEA Grapalat"/>
                <w:sz w:val="20"/>
                <w:szCs w:val="20"/>
                <w:lang w:val="hy-AM"/>
              </w:rPr>
            </w:pPr>
            <w:r>
              <w:rPr>
                <w:rFonts w:ascii="GHEA Grapalat" w:hAnsi="GHEA Grapalat" w:cs="Arial"/>
                <w:sz w:val="20"/>
                <w:szCs w:val="20"/>
              </w:rPr>
              <w:t>71351540/832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3F3F0646" w:rsidR="00C850F2" w:rsidRPr="000D748C" w:rsidRDefault="00C850F2" w:rsidP="00C850F2">
            <w:pPr>
              <w:jc w:val="center"/>
              <w:rPr>
                <w:rFonts w:ascii="GHEA Grapalat" w:hAnsi="GHEA Grapalat"/>
                <w:sz w:val="20"/>
                <w:lang w:val="hy-AM"/>
              </w:rPr>
            </w:pPr>
            <w:r>
              <w:rPr>
                <w:rFonts w:ascii="GHEA Grapalat" w:hAnsi="GHEA Grapalat" w:cs="Arial"/>
                <w:color w:val="000000"/>
                <w:sz w:val="20"/>
                <w:szCs w:val="20"/>
              </w:rPr>
              <w:t xml:space="preserve">Услуга технического надзора качества работ по выполнению  текущих работ требующих срочного решения административного </w:t>
            </w:r>
            <w:r>
              <w:rPr>
                <w:rFonts w:ascii="GHEA Grapalat" w:hAnsi="GHEA Grapalat" w:cs="Arial"/>
                <w:color w:val="000000"/>
                <w:sz w:val="20"/>
                <w:szCs w:val="20"/>
              </w:rPr>
              <w:lastRenderedPageBreak/>
              <w:t>района Эребуни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C850F2" w:rsidRPr="000D748C" w:rsidRDefault="00C850F2" w:rsidP="00C850F2">
            <w:pPr>
              <w:widowControl w:val="0"/>
              <w:spacing w:after="120"/>
              <w:jc w:val="center"/>
              <w:rPr>
                <w:rFonts w:ascii="GHEA Grapalat" w:hAnsi="GHEA Grapalat"/>
                <w:sz w:val="20"/>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C850F2" w:rsidRPr="000D748C" w:rsidRDefault="00C850F2" w:rsidP="00C850F2">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C850F2" w:rsidRPr="000D748C" w:rsidRDefault="00C850F2" w:rsidP="00C850F2">
            <w:pPr>
              <w:widowControl w:val="0"/>
              <w:spacing w:after="120"/>
              <w:jc w:val="center"/>
              <w:rPr>
                <w:rFonts w:ascii="GHEA Grapalat" w:hAnsi="GHEA Grapalat"/>
                <w:b/>
                <w:sz w:val="16"/>
              </w:rPr>
            </w:pPr>
            <w:r w:rsidRPr="000D748C">
              <w:rPr>
                <w:rFonts w:ascii="GHEA Grapalat" w:hAnsi="GHEA Grapalat"/>
                <w:sz w:val="20"/>
                <w:lang w:val="pt-BR"/>
              </w:rPr>
              <w:t>... %</w:t>
            </w:r>
          </w:p>
        </w:tc>
      </w:tr>
      <w:tr w:rsidR="00C850F2" w:rsidRPr="000D748C" w14:paraId="24ED9E9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E6B0AD7" w14:textId="521520BB" w:rsidR="00C850F2" w:rsidRPr="00C850F2" w:rsidRDefault="00C850F2" w:rsidP="00C850F2">
            <w:pPr>
              <w:jc w:val="center"/>
              <w:rPr>
                <w:rFonts w:ascii="GHEA Grapalat" w:hAnsi="GHEA Grapalat" w:cs="Calibri"/>
                <w:sz w:val="20"/>
                <w:szCs w:val="20"/>
                <w:lang w:val="hy-AM"/>
              </w:rPr>
            </w:pPr>
            <w:r>
              <w:rPr>
                <w:rFonts w:ascii="GHEA Grapalat" w:hAnsi="GHEA Grapalat" w:cs="Calibri"/>
                <w:sz w:val="20"/>
                <w:szCs w:val="20"/>
                <w:lang w:val="hy-AM"/>
              </w:rPr>
              <w:t>2</w:t>
            </w:r>
          </w:p>
        </w:tc>
        <w:tc>
          <w:tcPr>
            <w:tcW w:w="1620" w:type="dxa"/>
            <w:vAlign w:val="center"/>
          </w:tcPr>
          <w:p w14:paraId="0B8B8B1D" w14:textId="6FE07D66" w:rsidR="00C850F2" w:rsidRPr="00FE042E" w:rsidRDefault="00C850F2" w:rsidP="00C850F2">
            <w:pPr>
              <w:jc w:val="center"/>
              <w:rPr>
                <w:rFonts w:ascii="GHEA Grapalat" w:hAnsi="GHEA Grapalat"/>
                <w:sz w:val="20"/>
                <w:szCs w:val="20"/>
                <w:lang w:val="hy-AM"/>
              </w:rPr>
            </w:pPr>
            <w:r>
              <w:rPr>
                <w:rFonts w:ascii="GHEA Grapalat" w:hAnsi="GHEA Grapalat" w:cs="Arial"/>
                <w:color w:val="403931"/>
                <w:sz w:val="20"/>
                <w:szCs w:val="20"/>
              </w:rPr>
              <w:t>71351540/767</w:t>
            </w:r>
          </w:p>
        </w:tc>
        <w:tc>
          <w:tcPr>
            <w:tcW w:w="2236" w:type="dxa"/>
            <w:tcBorders>
              <w:top w:val="single" w:sz="4" w:space="0" w:color="auto"/>
              <w:left w:val="single" w:sz="4" w:space="0" w:color="auto"/>
              <w:bottom w:val="single" w:sz="4" w:space="0" w:color="auto"/>
              <w:right w:val="single" w:sz="4" w:space="0" w:color="auto"/>
            </w:tcBorders>
            <w:vAlign w:val="center"/>
          </w:tcPr>
          <w:p w14:paraId="03648313" w14:textId="1237A752" w:rsidR="00C850F2" w:rsidRDefault="00C850F2" w:rsidP="00C850F2">
            <w:pPr>
              <w:jc w:val="center"/>
              <w:rPr>
                <w:rFonts w:ascii="GHEA Grapalat" w:hAnsi="GHEA Grapalat"/>
                <w:sz w:val="20"/>
                <w:szCs w:val="20"/>
                <w:lang w:val="hy-AM"/>
              </w:rPr>
            </w:pPr>
            <w:r>
              <w:rPr>
                <w:rFonts w:ascii="GHEA Grapalat" w:hAnsi="GHEA Grapalat" w:cs="Arial"/>
                <w:color w:val="000000"/>
                <w:sz w:val="20"/>
                <w:szCs w:val="20"/>
              </w:rPr>
              <w:t>Консультационные услуги по техническому контролю качества работ по реконструкции подпорной стены улицы Сараланджи административного района Эребуни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2051178" w14:textId="60297504"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577C10D1" w14:textId="317AFA70"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4D9E152A" w14:textId="55E66850"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49ED409" w14:textId="033CA5CD"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C3926B4" w14:textId="48B149B1"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578E7B2A" w14:textId="5464E930"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017E7CE" w14:textId="3E52B7C5"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02492BF" w14:textId="0660D889"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61E52C0" w14:textId="4C5FBCB0"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594D6B" w14:textId="0FD67944"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0FBD686" w14:textId="31F6EA90"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286197C4" w14:textId="68916D61"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4307FFD0" w14:textId="2E1DFEA0" w:rsidR="00C850F2" w:rsidRPr="000D748C" w:rsidRDefault="00C850F2" w:rsidP="00C850F2">
            <w:pPr>
              <w:widowControl w:val="0"/>
              <w:spacing w:after="120"/>
              <w:jc w:val="center"/>
              <w:rPr>
                <w:rFonts w:ascii="GHEA Grapalat" w:hAnsi="GHEA Grapalat"/>
                <w:sz w:val="20"/>
                <w:lang w:val="pt-BR"/>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w:t>
      </w:r>
      <w:proofErr w:type="gramStart"/>
      <w:r w:rsidRPr="000D748C">
        <w:rPr>
          <w:rFonts w:ascii="GHEA Grapalat" w:hAnsi="GHEA Grapalat" w:cs="Sylfaen"/>
          <w:sz w:val="20"/>
          <w:szCs w:val="20"/>
        </w:rPr>
        <w:t xml:space="preserve">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w:t>
      </w:r>
      <w:proofErr w:type="gramEnd"/>
      <w:r w:rsidRPr="000D748C">
        <w:rPr>
          <w:rFonts w:ascii="GHEA Grapalat" w:hAnsi="GHEA Grapalat"/>
          <w:i/>
          <w:sz w:val="20"/>
          <w:szCs w:val="20"/>
          <w:lang w:val="af-ZA"/>
        </w:rPr>
        <w:t>_</w:t>
      </w:r>
      <w:proofErr w:type="gramStart"/>
      <w:r w:rsidRPr="000D748C">
        <w:rPr>
          <w:rFonts w:ascii="GHEA Grapalat" w:hAnsi="GHEA Grapalat"/>
          <w:i/>
          <w:sz w:val="20"/>
          <w:szCs w:val="20"/>
          <w:lang w:val="af-ZA"/>
        </w:rPr>
        <w:t>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_</w:t>
      </w:r>
      <w:proofErr w:type="gramEnd"/>
      <w:r w:rsidRPr="000D748C">
        <w:rPr>
          <w:rFonts w:ascii="GHEA Grapalat" w:hAnsi="GHEA Grapalat"/>
          <w:i/>
          <w:sz w:val="20"/>
          <w:szCs w:val="20"/>
          <w:u w:val="single"/>
        </w:rPr>
        <w:t xml:space="preserve">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w:t>
      </w:r>
      <w:proofErr w:type="gramStart"/>
      <w:r w:rsidRPr="000D748C">
        <w:rPr>
          <w:rFonts w:ascii="GHEA Grapalat" w:hAnsi="GHEA Grapalat" w:cs="Sylfaen"/>
          <w:sz w:val="20"/>
          <w:szCs w:val="20"/>
        </w:rPr>
        <w:t xml:space="preserve">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w:t>
      </w:r>
      <w:proofErr w:type="gramEnd"/>
      <w:r w:rsidRPr="000D748C">
        <w:rPr>
          <w:rFonts w:ascii="GHEA Grapalat" w:hAnsi="GHEA Grapalat" w:cs="Sylfaen"/>
          <w:sz w:val="20"/>
          <w:szCs w:val="20"/>
        </w:rPr>
        <w:t xml:space="preserve">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года</w:t>
      </w:r>
      <w:proofErr w:type="gramEnd"/>
      <w:r w:rsidRPr="000D748C">
        <w:rPr>
          <w:rFonts w:ascii="GHEA Grapalat" w:hAnsi="GHEA Grapalat" w:cs="Sylfaen"/>
          <w:sz w:val="20"/>
          <w:szCs w:val="20"/>
        </w:rPr>
        <w:t xml:space="preserve">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FA29E" w14:textId="77777777" w:rsidR="008243F4" w:rsidRDefault="008243F4">
      <w:r>
        <w:separator/>
      </w:r>
    </w:p>
  </w:endnote>
  <w:endnote w:type="continuationSeparator" w:id="0">
    <w:p w14:paraId="2EBE8F24" w14:textId="77777777" w:rsidR="008243F4" w:rsidRDefault="008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E796" w14:textId="77777777" w:rsidR="008243F4" w:rsidRDefault="008243F4">
      <w:r>
        <w:separator/>
      </w:r>
    </w:p>
  </w:footnote>
  <w:footnote w:type="continuationSeparator" w:id="0">
    <w:p w14:paraId="3A3F98DE" w14:textId="77777777" w:rsidR="008243F4" w:rsidRDefault="008243F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48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A1F"/>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6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0AA"/>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C17"/>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0F2"/>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3ED8"/>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2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91</Pages>
  <Words>20657</Words>
  <Characters>117748</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1943</cp:revision>
  <cp:lastPrinted>2018-02-16T07:12:00Z</cp:lastPrinted>
  <dcterms:created xsi:type="dcterms:W3CDTF">2019-10-28T07:04:00Z</dcterms:created>
  <dcterms:modified xsi:type="dcterms:W3CDTF">2026-05-13T12:20:00Z</dcterms:modified>
</cp:coreProperties>
</file>